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FCE8F" w14:textId="77777777" w:rsidR="007D603E" w:rsidRPr="00DD173D" w:rsidRDefault="007D603E" w:rsidP="007D603E">
      <w:pPr>
        <w:spacing w:line="360" w:lineRule="auto"/>
        <w:rPr>
          <w:rFonts w:ascii="Arial" w:eastAsia="MS Mincho" w:hAnsi="Arial" w:cs="Arial"/>
          <w:b/>
        </w:rPr>
      </w:pPr>
    </w:p>
    <w:p w14:paraId="3413F3DA" w14:textId="77777777" w:rsidR="007D603E" w:rsidRPr="00DD173D" w:rsidRDefault="007D603E" w:rsidP="007D603E">
      <w:pPr>
        <w:spacing w:line="360" w:lineRule="auto"/>
        <w:rPr>
          <w:rFonts w:ascii="Arial" w:eastAsia="MS Mincho" w:hAnsi="Arial" w:cs="Arial"/>
          <w:b/>
        </w:rPr>
      </w:pPr>
    </w:p>
    <w:p w14:paraId="62F5FF3F" w14:textId="77777777" w:rsidR="00DD173D" w:rsidRPr="00DD173D" w:rsidRDefault="00DD173D" w:rsidP="00DD173D">
      <w:pPr>
        <w:spacing w:line="280" w:lineRule="atLeast"/>
        <w:rPr>
          <w:rFonts w:ascii="Arial" w:hAnsi="Arial" w:cs="Arial"/>
          <w:b/>
          <w:sz w:val="36"/>
          <w:szCs w:val="36"/>
        </w:rPr>
      </w:pPr>
      <w:r w:rsidRPr="00DD173D">
        <w:rPr>
          <w:rFonts w:ascii="Arial" w:hAnsi="Arial" w:cs="Arial"/>
          <w:b/>
          <w:sz w:val="36"/>
          <w:szCs w:val="36"/>
        </w:rPr>
        <w:t>Pressemitteilung</w:t>
      </w:r>
    </w:p>
    <w:p w14:paraId="26D68D69" w14:textId="77777777" w:rsidR="007D603E" w:rsidRPr="00DD173D" w:rsidRDefault="007D603E" w:rsidP="007D603E">
      <w:pPr>
        <w:spacing w:line="360" w:lineRule="auto"/>
        <w:rPr>
          <w:rFonts w:ascii="Arial" w:eastAsia="MS Mincho" w:hAnsi="Arial" w:cs="Arial"/>
          <w:b/>
        </w:rPr>
      </w:pPr>
    </w:p>
    <w:p w14:paraId="7535F211" w14:textId="56AA84FA" w:rsidR="00DD173D" w:rsidRPr="00DD173D" w:rsidRDefault="00DD173D" w:rsidP="00DD173D">
      <w:pPr>
        <w:pStyle w:val="NurText"/>
        <w:rPr>
          <w:rFonts w:ascii="Arial" w:hAnsi="Arial" w:cs="Arial"/>
          <w:b/>
          <w:sz w:val="24"/>
        </w:rPr>
      </w:pPr>
      <w:r>
        <w:rPr>
          <w:rFonts w:ascii="Arial" w:hAnsi="Arial" w:cs="Arial"/>
          <w:b/>
          <w:sz w:val="24"/>
        </w:rPr>
        <w:t>Gastronomen laden ein</w:t>
      </w:r>
      <w:r w:rsidRPr="00DD173D">
        <w:rPr>
          <w:rFonts w:ascii="Arial" w:hAnsi="Arial" w:cs="Arial"/>
          <w:b/>
          <w:sz w:val="24"/>
        </w:rPr>
        <w:t>: Ob</w:t>
      </w:r>
      <w:r w:rsidR="00A34798">
        <w:rPr>
          <w:rFonts w:ascii="Arial" w:hAnsi="Arial" w:cs="Arial"/>
          <w:b/>
          <w:sz w:val="24"/>
        </w:rPr>
        <w:t>stgarten Spessart - Apfelwochen</w:t>
      </w:r>
    </w:p>
    <w:p w14:paraId="319479AD" w14:textId="77777777" w:rsidR="00DD173D" w:rsidRPr="00DD173D" w:rsidRDefault="00DD173D" w:rsidP="00DD173D">
      <w:pPr>
        <w:pStyle w:val="NurText"/>
        <w:rPr>
          <w:rFonts w:ascii="Arial" w:hAnsi="Arial" w:cs="Arial"/>
        </w:rPr>
      </w:pPr>
    </w:p>
    <w:p w14:paraId="280CB34C" w14:textId="77777777" w:rsidR="00DD173D" w:rsidRPr="00DD173D" w:rsidRDefault="00DD173D" w:rsidP="00DD173D">
      <w:pPr>
        <w:pStyle w:val="NurText"/>
        <w:spacing w:line="360" w:lineRule="auto"/>
        <w:jc w:val="both"/>
        <w:rPr>
          <w:rFonts w:ascii="Arial" w:hAnsi="Arial" w:cs="Arial"/>
        </w:rPr>
      </w:pPr>
      <w:r w:rsidRPr="00DD173D">
        <w:rPr>
          <w:rFonts w:ascii="Arial" w:hAnsi="Arial" w:cs="Arial"/>
        </w:rPr>
        <w:t xml:space="preserve">Vom 13.09. - 30.09.2021 laden Gastronomiebetriebe in der gesamten Region dazu ein, den heimischen Apfel in bekannten und neuen Gerichten wieder zu entdecken. </w:t>
      </w:r>
    </w:p>
    <w:p w14:paraId="0A472F19" w14:textId="77777777" w:rsidR="00DD173D" w:rsidRPr="00DD173D" w:rsidRDefault="00DD173D" w:rsidP="00DD173D">
      <w:pPr>
        <w:pStyle w:val="NurText"/>
        <w:spacing w:line="360" w:lineRule="auto"/>
        <w:jc w:val="both"/>
        <w:rPr>
          <w:rFonts w:ascii="Arial" w:hAnsi="Arial" w:cs="Arial"/>
        </w:rPr>
      </w:pPr>
      <w:r w:rsidRPr="00DD173D">
        <w:rPr>
          <w:rFonts w:ascii="Arial" w:hAnsi="Arial" w:cs="Arial"/>
        </w:rPr>
        <w:t xml:space="preserve">Gemeinsam mit den initiierenden Gastronomen Reiner </w:t>
      </w:r>
      <w:proofErr w:type="spellStart"/>
      <w:r w:rsidRPr="00DD173D">
        <w:rPr>
          <w:rFonts w:ascii="Arial" w:hAnsi="Arial" w:cs="Arial"/>
        </w:rPr>
        <w:t>Erdt</w:t>
      </w:r>
      <w:proofErr w:type="spellEnd"/>
      <w:r w:rsidRPr="00DD173D">
        <w:rPr>
          <w:rFonts w:ascii="Arial" w:hAnsi="Arial" w:cs="Arial"/>
        </w:rPr>
        <w:t xml:space="preserve"> des Landgasthofs „Zur Krone“ aus Ronneburg sowie Nadine </w:t>
      </w:r>
      <w:proofErr w:type="spellStart"/>
      <w:r w:rsidRPr="00DD173D">
        <w:rPr>
          <w:rFonts w:ascii="Arial" w:hAnsi="Arial" w:cs="Arial"/>
        </w:rPr>
        <w:t>Ghafari</w:t>
      </w:r>
      <w:proofErr w:type="spellEnd"/>
      <w:r w:rsidRPr="00DD173D">
        <w:rPr>
          <w:rFonts w:ascii="Arial" w:hAnsi="Arial" w:cs="Arial"/>
        </w:rPr>
        <w:t xml:space="preserve"> und Christof Klages vom „Zum Mühlrad“ aus Gelnhausen unterstützen die Aktion 2021 auch die Spessart Tourismus und Marketing GmbH sowie die Ökomodellregion Main-Kinzig.</w:t>
      </w:r>
    </w:p>
    <w:p w14:paraId="11BB4F55" w14:textId="4A687295" w:rsidR="00DD173D" w:rsidRPr="00DD173D" w:rsidRDefault="00DD173D" w:rsidP="00DD173D">
      <w:pPr>
        <w:pStyle w:val="NurText"/>
        <w:spacing w:line="360" w:lineRule="auto"/>
        <w:jc w:val="both"/>
        <w:rPr>
          <w:rFonts w:ascii="Arial" w:hAnsi="Arial" w:cs="Arial"/>
        </w:rPr>
      </w:pPr>
      <w:r w:rsidRPr="00DD173D">
        <w:rPr>
          <w:rFonts w:ascii="Arial" w:hAnsi="Arial" w:cs="Arial"/>
        </w:rPr>
        <w:t>„Wir möchten in diesem Jahr eine erste Initiative zur weiteren Stärkung der engeren Kooperation regionaler Apfelbauern, Produzenten sowie Gastronomiebetriebe schaffen und die heimischen Apfelsorten auf die Teller der lokalen Gasthäuser bringen“ sagt Bernhard Mosbacher, Geschäftsführer der Spessart Tourismus und Marketing GmbH</w:t>
      </w:r>
      <w:r w:rsidR="00D354ED">
        <w:rPr>
          <w:rFonts w:ascii="Arial" w:hAnsi="Arial" w:cs="Arial"/>
        </w:rPr>
        <w:t>.</w:t>
      </w:r>
      <w:r w:rsidRPr="00DD173D">
        <w:rPr>
          <w:rFonts w:ascii="Arial" w:hAnsi="Arial" w:cs="Arial"/>
        </w:rPr>
        <w:t xml:space="preserve"> </w:t>
      </w:r>
      <w:bookmarkStart w:id="0" w:name="_GoBack"/>
      <w:bookmarkEnd w:id="0"/>
      <w:r w:rsidRPr="00DD173D">
        <w:rPr>
          <w:rFonts w:ascii="Arial" w:hAnsi="Arial" w:cs="Arial"/>
        </w:rPr>
        <w:t xml:space="preserve">„Darauf aufbauend sind für nächstes Jahr zudem weitere Veranstaltungen wie Hof- und kleine Dorffeste oder der Besuch von Keltereien geplant“. </w:t>
      </w:r>
    </w:p>
    <w:p w14:paraId="01632348" w14:textId="77777777" w:rsidR="00DD173D" w:rsidRPr="00DD173D" w:rsidRDefault="00DD173D" w:rsidP="00DD173D">
      <w:pPr>
        <w:pStyle w:val="NurText"/>
        <w:spacing w:line="360" w:lineRule="auto"/>
        <w:jc w:val="both"/>
        <w:rPr>
          <w:rFonts w:ascii="Arial" w:hAnsi="Arial" w:cs="Arial"/>
        </w:rPr>
      </w:pPr>
    </w:p>
    <w:p w14:paraId="59DF200E" w14:textId="77777777" w:rsidR="00DD173D" w:rsidRPr="00DD173D" w:rsidRDefault="00DD173D" w:rsidP="00DD173D">
      <w:pPr>
        <w:pStyle w:val="NurText"/>
        <w:spacing w:line="360" w:lineRule="auto"/>
        <w:jc w:val="both"/>
        <w:rPr>
          <w:rFonts w:ascii="Arial" w:hAnsi="Arial" w:cs="Arial"/>
        </w:rPr>
      </w:pPr>
      <w:r w:rsidRPr="00DD173D">
        <w:rPr>
          <w:rFonts w:ascii="Arial" w:hAnsi="Arial" w:cs="Arial"/>
        </w:rPr>
        <w:t xml:space="preserve">Viele Gastronomiebetriebe interpretieren während der Obstgarten Spessart - Apfelwochen traditionelle Apfelgerichte neu und laden dazu ein, das eigentlich Bekannte neu zu entdecken: </w:t>
      </w:r>
    </w:p>
    <w:p w14:paraId="5FDDB16B" w14:textId="1BFA08FA" w:rsidR="00DD173D" w:rsidRPr="00DD173D" w:rsidRDefault="001A0C15" w:rsidP="00DD173D">
      <w:pPr>
        <w:pStyle w:val="NurText"/>
        <w:spacing w:line="360" w:lineRule="auto"/>
        <w:jc w:val="both"/>
        <w:rPr>
          <w:rFonts w:ascii="Arial" w:hAnsi="Arial" w:cs="Arial"/>
        </w:rPr>
      </w:pPr>
      <w:r>
        <w:rPr>
          <w:rFonts w:ascii="Arial" w:hAnsi="Arial" w:cs="Arial"/>
        </w:rPr>
        <w:t>So können Apfel-Ingwer-Relish oder eine Wildsau-Krautwurst mit Apfelbeilage vom eigenen Baum genossen werden</w:t>
      </w:r>
      <w:r w:rsidR="0044554C">
        <w:rPr>
          <w:rFonts w:ascii="Arial" w:hAnsi="Arial" w:cs="Arial"/>
        </w:rPr>
        <w:t>.</w:t>
      </w:r>
    </w:p>
    <w:p w14:paraId="56EC4B22" w14:textId="3F19FBA7" w:rsidR="00DD173D" w:rsidRPr="00DD173D" w:rsidRDefault="00DD173D" w:rsidP="00DD173D">
      <w:pPr>
        <w:pStyle w:val="NurText"/>
        <w:spacing w:line="360" w:lineRule="auto"/>
        <w:jc w:val="both"/>
        <w:rPr>
          <w:rFonts w:ascii="Arial" w:hAnsi="Arial" w:cs="Arial"/>
        </w:rPr>
      </w:pPr>
      <w:r w:rsidRPr="00DD173D">
        <w:rPr>
          <w:rFonts w:ascii="Arial" w:hAnsi="Arial" w:cs="Arial"/>
        </w:rPr>
        <w:t xml:space="preserve">„Oft verbindet man den Spessart mit seinen tiefen Wäldern. Mit dem Obstgarten Spessart möchten wir aber auch auf die wunderschönen Streuobstwiesen aufmerksam machen, die das Landschaftsbild auf den Freiflächen ebenso prägen. </w:t>
      </w:r>
      <w:r w:rsidR="001A0C15">
        <w:rPr>
          <w:rFonts w:ascii="Arial" w:hAnsi="Arial" w:cs="Arial"/>
        </w:rPr>
        <w:t xml:space="preserve">Neben der Gastronomie sind auch </w:t>
      </w:r>
      <w:r w:rsidR="0044554C">
        <w:rPr>
          <w:rFonts w:ascii="Arial" w:hAnsi="Arial" w:cs="Arial"/>
        </w:rPr>
        <w:t xml:space="preserve">kleine Verkaufsstellen des heimischen Apfelweins </w:t>
      </w:r>
      <w:r w:rsidRPr="00DD173D">
        <w:rPr>
          <w:rFonts w:ascii="Arial" w:hAnsi="Arial" w:cs="Arial"/>
        </w:rPr>
        <w:t>bei den ersten Apfelwochen dabei und bewerben gemeinsam den regionalen Apfelgenuss“ freut sich Erste Kreisbeigeordnete Susanne Simmler.</w:t>
      </w:r>
    </w:p>
    <w:p w14:paraId="420B3B75" w14:textId="3F60DC48" w:rsidR="00DD173D" w:rsidRPr="00DD173D" w:rsidRDefault="00DD173D" w:rsidP="00DD173D">
      <w:pPr>
        <w:pStyle w:val="NurText"/>
        <w:spacing w:line="360" w:lineRule="auto"/>
        <w:jc w:val="both"/>
        <w:rPr>
          <w:rFonts w:ascii="Arial" w:hAnsi="Arial" w:cs="Arial"/>
        </w:rPr>
      </w:pPr>
      <w:r w:rsidRPr="00DD173D">
        <w:rPr>
          <w:rFonts w:ascii="Arial" w:hAnsi="Arial" w:cs="Arial"/>
        </w:rPr>
        <w:t xml:space="preserve">Wer sich über die Obstgarten Spessart - Apfelwochen bereits im Vorfeld informieren möchte, kann am Samstag, </w:t>
      </w:r>
      <w:r w:rsidR="002F323E">
        <w:rPr>
          <w:rFonts w:ascii="Arial" w:hAnsi="Arial" w:cs="Arial"/>
        </w:rPr>
        <w:t>den</w:t>
      </w:r>
      <w:r w:rsidRPr="00DD173D">
        <w:rPr>
          <w:rFonts w:ascii="Arial" w:hAnsi="Arial" w:cs="Arial"/>
        </w:rPr>
        <w:t xml:space="preserve"> 18.09.2</w:t>
      </w:r>
      <w:r w:rsidR="002F323E">
        <w:rPr>
          <w:rFonts w:ascii="Arial" w:hAnsi="Arial" w:cs="Arial"/>
        </w:rPr>
        <w:t xml:space="preserve">021, </w:t>
      </w:r>
      <w:r w:rsidRPr="00DD173D">
        <w:rPr>
          <w:rFonts w:ascii="Arial" w:hAnsi="Arial" w:cs="Arial"/>
        </w:rPr>
        <w:t xml:space="preserve">ab 09:00 den Wochenmarkt am Glashaus in </w:t>
      </w:r>
      <w:r w:rsidR="0053732D" w:rsidRPr="0053732D">
        <w:rPr>
          <w:rFonts w:ascii="Arial" w:hAnsi="Arial" w:cs="Arial"/>
        </w:rPr>
        <w:t>Linsengericht-</w:t>
      </w:r>
      <w:proofErr w:type="spellStart"/>
      <w:r w:rsidR="0053732D" w:rsidRPr="0053732D">
        <w:rPr>
          <w:rFonts w:ascii="Arial" w:hAnsi="Arial" w:cs="Arial"/>
        </w:rPr>
        <w:t>Altenhaßlau</w:t>
      </w:r>
      <w:proofErr w:type="spellEnd"/>
      <w:r w:rsidR="0053732D">
        <w:rPr>
          <w:rFonts w:ascii="Arial" w:hAnsi="Arial" w:cs="Arial"/>
        </w:rPr>
        <w:t xml:space="preserve"> </w:t>
      </w:r>
      <w:r w:rsidRPr="00DD173D">
        <w:rPr>
          <w:rFonts w:ascii="Arial" w:hAnsi="Arial" w:cs="Arial"/>
        </w:rPr>
        <w:t xml:space="preserve">besuchen. Die Ökomodellregion Main-Kinzig informiert hier neben der Eröffnung der Hessischen </w:t>
      </w:r>
      <w:proofErr w:type="spellStart"/>
      <w:r w:rsidRPr="00DD173D">
        <w:rPr>
          <w:rFonts w:ascii="Arial" w:hAnsi="Arial" w:cs="Arial"/>
        </w:rPr>
        <w:t>Biotage</w:t>
      </w:r>
      <w:proofErr w:type="spellEnd"/>
      <w:r w:rsidRPr="00DD173D">
        <w:rPr>
          <w:rFonts w:ascii="Arial" w:hAnsi="Arial" w:cs="Arial"/>
        </w:rPr>
        <w:t xml:space="preserve"> gleichzeitig über die Apfelwochen. </w:t>
      </w:r>
    </w:p>
    <w:p w14:paraId="43F4C4C1" w14:textId="6FBAC420" w:rsidR="00DD173D" w:rsidRDefault="00DD173D" w:rsidP="00DD173D">
      <w:pPr>
        <w:pStyle w:val="NurText"/>
        <w:spacing w:line="360" w:lineRule="auto"/>
        <w:jc w:val="both"/>
        <w:rPr>
          <w:rFonts w:ascii="Arial" w:hAnsi="Arial" w:cs="Arial"/>
        </w:rPr>
      </w:pPr>
    </w:p>
    <w:p w14:paraId="6B02F975" w14:textId="77777777" w:rsidR="00DD173D" w:rsidRPr="00DD173D" w:rsidRDefault="00DD173D" w:rsidP="00DD173D">
      <w:pPr>
        <w:pStyle w:val="NurText"/>
        <w:spacing w:line="360" w:lineRule="auto"/>
        <w:jc w:val="both"/>
        <w:rPr>
          <w:rFonts w:ascii="Arial" w:hAnsi="Arial" w:cs="Arial"/>
        </w:rPr>
      </w:pPr>
    </w:p>
    <w:p w14:paraId="77DF856F" w14:textId="77777777" w:rsidR="00DD173D" w:rsidRDefault="00DD173D" w:rsidP="00DD173D">
      <w:pPr>
        <w:pStyle w:val="NurText"/>
        <w:spacing w:line="360" w:lineRule="auto"/>
        <w:jc w:val="both"/>
        <w:rPr>
          <w:rFonts w:ascii="Arial" w:hAnsi="Arial" w:cs="Arial"/>
        </w:rPr>
      </w:pPr>
    </w:p>
    <w:p w14:paraId="38AFDEA7" w14:textId="77777777" w:rsidR="00DD173D" w:rsidRDefault="00DD173D" w:rsidP="00DD173D">
      <w:pPr>
        <w:pStyle w:val="NurText"/>
        <w:spacing w:line="360" w:lineRule="auto"/>
        <w:jc w:val="both"/>
        <w:rPr>
          <w:rFonts w:ascii="Arial" w:hAnsi="Arial" w:cs="Arial"/>
        </w:rPr>
      </w:pPr>
    </w:p>
    <w:p w14:paraId="133A8E19" w14:textId="77777777" w:rsidR="00DD173D" w:rsidRDefault="00DD173D" w:rsidP="00DD173D">
      <w:pPr>
        <w:pStyle w:val="NurText"/>
        <w:spacing w:line="360" w:lineRule="auto"/>
        <w:jc w:val="both"/>
        <w:rPr>
          <w:rFonts w:ascii="Arial" w:hAnsi="Arial" w:cs="Arial"/>
        </w:rPr>
      </w:pPr>
    </w:p>
    <w:p w14:paraId="28DF7037" w14:textId="77777777" w:rsidR="00DD173D" w:rsidRDefault="00DD173D" w:rsidP="00DD173D">
      <w:pPr>
        <w:pStyle w:val="NurText"/>
        <w:spacing w:line="360" w:lineRule="auto"/>
        <w:jc w:val="both"/>
        <w:rPr>
          <w:rFonts w:ascii="Arial" w:hAnsi="Arial" w:cs="Arial"/>
        </w:rPr>
      </w:pPr>
    </w:p>
    <w:p w14:paraId="41CDC133" w14:textId="77777777" w:rsidR="00B033A4" w:rsidRDefault="00B033A4" w:rsidP="00DD173D">
      <w:pPr>
        <w:pStyle w:val="NurText"/>
        <w:spacing w:line="360" w:lineRule="auto"/>
        <w:jc w:val="both"/>
        <w:rPr>
          <w:rFonts w:ascii="Arial" w:hAnsi="Arial" w:cs="Arial"/>
        </w:rPr>
      </w:pPr>
    </w:p>
    <w:p w14:paraId="202D045F" w14:textId="06AD4F74" w:rsidR="00DD173D" w:rsidRPr="00DD173D" w:rsidRDefault="00DD173D" w:rsidP="00DD173D">
      <w:pPr>
        <w:pStyle w:val="NurText"/>
        <w:spacing w:line="360" w:lineRule="auto"/>
        <w:jc w:val="both"/>
        <w:rPr>
          <w:rFonts w:ascii="Arial" w:hAnsi="Arial" w:cs="Arial"/>
        </w:rPr>
      </w:pPr>
      <w:r w:rsidRPr="00DD173D">
        <w:rPr>
          <w:rFonts w:ascii="Arial" w:hAnsi="Arial" w:cs="Arial"/>
        </w:rPr>
        <w:t>Alle teilnehmenden Betriebe sowie deren Angebote zu den Obstgarten Spessart - Apfelwochen sind zu finden unter:</w:t>
      </w:r>
    </w:p>
    <w:p w14:paraId="7A0D6555" w14:textId="77777777" w:rsidR="00DD173D" w:rsidRPr="00DD173D" w:rsidRDefault="00D354ED" w:rsidP="00DD173D">
      <w:pPr>
        <w:pStyle w:val="NurText"/>
        <w:spacing w:line="360" w:lineRule="auto"/>
        <w:jc w:val="both"/>
        <w:rPr>
          <w:rFonts w:ascii="Arial" w:hAnsi="Arial" w:cs="Arial"/>
        </w:rPr>
      </w:pPr>
      <w:hyperlink r:id="rId6" w:history="1">
        <w:r w:rsidR="00DD173D" w:rsidRPr="00DD173D">
          <w:rPr>
            <w:rStyle w:val="Hyperlink"/>
            <w:rFonts w:ascii="Arial" w:hAnsi="Arial" w:cs="Arial"/>
          </w:rPr>
          <w:t>www.spessart-tourismus.de/apfelwochen</w:t>
        </w:r>
      </w:hyperlink>
    </w:p>
    <w:p w14:paraId="3BB59A86" w14:textId="77777777" w:rsidR="00FC78CA" w:rsidRPr="00DD173D" w:rsidRDefault="00FC78CA" w:rsidP="00454068">
      <w:pPr>
        <w:spacing w:line="360" w:lineRule="auto"/>
        <w:rPr>
          <w:rFonts w:ascii="Arial" w:eastAsia="MS Mincho" w:hAnsi="Arial" w:cs="Arial"/>
          <w:sz w:val="22"/>
          <w:szCs w:val="22"/>
        </w:rPr>
      </w:pPr>
    </w:p>
    <w:p w14:paraId="35A4699E" w14:textId="77777777" w:rsidR="00FC78CA" w:rsidRPr="00DD173D" w:rsidRDefault="00FC78CA" w:rsidP="00454068">
      <w:pPr>
        <w:spacing w:line="360" w:lineRule="auto"/>
        <w:rPr>
          <w:rFonts w:ascii="Arial" w:eastAsia="MS Mincho" w:hAnsi="Arial" w:cs="Arial"/>
          <w:sz w:val="22"/>
          <w:szCs w:val="22"/>
        </w:rPr>
      </w:pPr>
    </w:p>
    <w:p w14:paraId="5AD6D974" w14:textId="62ABB139" w:rsidR="007D603E" w:rsidRPr="00DD173D" w:rsidRDefault="007D603E" w:rsidP="00454068">
      <w:pPr>
        <w:spacing w:line="360" w:lineRule="auto"/>
        <w:rPr>
          <w:rFonts w:ascii="Arial" w:eastAsia="MS Mincho" w:hAnsi="Arial" w:cs="Arial"/>
          <w:sz w:val="22"/>
          <w:szCs w:val="22"/>
        </w:rPr>
      </w:pPr>
      <w:r w:rsidRPr="00DD173D">
        <w:rPr>
          <w:rFonts w:ascii="Arial" w:eastAsia="MS Mincho" w:hAnsi="Arial" w:cs="Arial"/>
          <w:sz w:val="22"/>
          <w:szCs w:val="22"/>
        </w:rPr>
        <w:t xml:space="preserve">Kontakt: </w:t>
      </w:r>
    </w:p>
    <w:p w14:paraId="4C5DBAF3" w14:textId="77777777" w:rsidR="00FC78CA" w:rsidRPr="00DD173D" w:rsidRDefault="000A531E" w:rsidP="000A531E">
      <w:pPr>
        <w:spacing w:line="360" w:lineRule="auto"/>
        <w:rPr>
          <w:rFonts w:ascii="Arial" w:eastAsia="MS Mincho" w:hAnsi="Arial" w:cs="Arial"/>
          <w:sz w:val="22"/>
          <w:szCs w:val="22"/>
        </w:rPr>
      </w:pPr>
      <w:r w:rsidRPr="00DD173D">
        <w:rPr>
          <w:rFonts w:ascii="Arial" w:eastAsia="MS Mincho" w:hAnsi="Arial" w:cs="Arial"/>
          <w:sz w:val="22"/>
          <w:szCs w:val="22"/>
        </w:rPr>
        <w:t>Spessart Tourismus und Marketing GmbH, Holzgasse 1, 63571 Gelnhausen, Tel.: 06051-887720,</w:t>
      </w:r>
    </w:p>
    <w:p w14:paraId="5B69C80C" w14:textId="2D621A70" w:rsidR="000A531E" w:rsidRPr="00DD173D" w:rsidRDefault="000A531E" w:rsidP="000A531E">
      <w:pPr>
        <w:spacing w:line="360" w:lineRule="auto"/>
        <w:rPr>
          <w:rFonts w:ascii="Arial" w:eastAsia="MS Mincho" w:hAnsi="Arial" w:cs="Arial"/>
          <w:sz w:val="22"/>
          <w:szCs w:val="22"/>
        </w:rPr>
      </w:pPr>
      <w:r w:rsidRPr="00DD173D">
        <w:rPr>
          <w:rFonts w:ascii="Arial" w:eastAsia="MS Mincho" w:hAnsi="Arial" w:cs="Arial"/>
          <w:sz w:val="22"/>
          <w:szCs w:val="22"/>
        </w:rPr>
        <w:t xml:space="preserve"> E-Mail: </w:t>
      </w:r>
      <w:r w:rsidR="00DD173D" w:rsidRPr="00DD173D">
        <w:rPr>
          <w:rFonts w:ascii="Arial" w:eastAsia="MS Mincho" w:hAnsi="Arial" w:cs="Arial"/>
          <w:sz w:val="22"/>
          <w:szCs w:val="22"/>
        </w:rPr>
        <w:t>info</w:t>
      </w:r>
      <w:r w:rsidRPr="00DD173D">
        <w:rPr>
          <w:rFonts w:ascii="Arial" w:eastAsia="MS Mincho" w:hAnsi="Arial" w:cs="Arial"/>
          <w:sz w:val="22"/>
          <w:szCs w:val="22"/>
        </w:rPr>
        <w:t xml:space="preserve">@spessart-tourismus.de, </w:t>
      </w:r>
      <w:r w:rsidR="00DD173D" w:rsidRPr="00DD173D">
        <w:rPr>
          <w:rFonts w:ascii="Arial" w:eastAsia="MS Mincho" w:hAnsi="Arial" w:cs="Arial"/>
          <w:sz w:val="22"/>
          <w:szCs w:val="22"/>
        </w:rPr>
        <w:t>www.spessart-tourismus.de</w:t>
      </w:r>
    </w:p>
    <w:p w14:paraId="042C5805" w14:textId="77777777" w:rsidR="000A531E" w:rsidRPr="00DD173D" w:rsidRDefault="000A531E" w:rsidP="000A531E">
      <w:pPr>
        <w:spacing w:line="360" w:lineRule="auto"/>
        <w:rPr>
          <w:rFonts w:ascii="Arial" w:eastAsia="MS Mincho" w:hAnsi="Arial" w:cs="Arial"/>
          <w:sz w:val="22"/>
          <w:szCs w:val="22"/>
        </w:rPr>
      </w:pPr>
    </w:p>
    <w:p w14:paraId="34395B42" w14:textId="4AC4A7AC" w:rsidR="000A531E" w:rsidRPr="00DD173D" w:rsidRDefault="000A531E" w:rsidP="000A531E">
      <w:pPr>
        <w:spacing w:line="360" w:lineRule="auto"/>
        <w:rPr>
          <w:rFonts w:ascii="Arial" w:eastAsia="MS Mincho" w:hAnsi="Arial" w:cs="Arial"/>
          <w:sz w:val="22"/>
          <w:szCs w:val="22"/>
        </w:rPr>
      </w:pPr>
      <w:r w:rsidRPr="00DD173D">
        <w:rPr>
          <w:rFonts w:ascii="Arial" w:eastAsia="MS Mincho" w:hAnsi="Arial" w:cs="Arial"/>
          <w:sz w:val="22"/>
          <w:szCs w:val="22"/>
        </w:rPr>
        <w:t xml:space="preserve">Gelnhausen, den </w:t>
      </w:r>
      <w:r w:rsidR="0009391B">
        <w:rPr>
          <w:rFonts w:ascii="Arial" w:eastAsia="MS Mincho" w:hAnsi="Arial" w:cs="Arial"/>
          <w:sz w:val="22"/>
          <w:szCs w:val="22"/>
        </w:rPr>
        <w:t>16</w:t>
      </w:r>
      <w:r w:rsidR="00DD173D" w:rsidRPr="00DD173D">
        <w:rPr>
          <w:rFonts w:ascii="Arial" w:eastAsia="MS Mincho" w:hAnsi="Arial" w:cs="Arial"/>
          <w:sz w:val="22"/>
          <w:szCs w:val="22"/>
        </w:rPr>
        <w:t>.09</w:t>
      </w:r>
      <w:r w:rsidRPr="00DD173D">
        <w:rPr>
          <w:rFonts w:ascii="Arial" w:eastAsia="MS Mincho" w:hAnsi="Arial" w:cs="Arial"/>
          <w:sz w:val="22"/>
          <w:szCs w:val="22"/>
        </w:rPr>
        <w:t>.2021</w:t>
      </w:r>
    </w:p>
    <w:p w14:paraId="2769CBC6" w14:textId="77777777" w:rsidR="000A531E" w:rsidRPr="00DD173D" w:rsidRDefault="000A531E" w:rsidP="00454068">
      <w:pPr>
        <w:spacing w:line="360" w:lineRule="auto"/>
        <w:rPr>
          <w:rFonts w:ascii="Arial" w:eastAsia="MS Mincho" w:hAnsi="Arial" w:cs="Arial"/>
          <w:sz w:val="20"/>
          <w:szCs w:val="20"/>
        </w:rPr>
      </w:pPr>
    </w:p>
    <w:p w14:paraId="06C4A23C" w14:textId="77777777" w:rsidR="000A531E" w:rsidRPr="00DD173D" w:rsidRDefault="000A531E" w:rsidP="00454068">
      <w:pPr>
        <w:spacing w:line="360" w:lineRule="auto"/>
        <w:rPr>
          <w:rFonts w:ascii="Arial" w:eastAsia="MS Mincho" w:hAnsi="Arial" w:cs="Arial"/>
          <w:sz w:val="22"/>
          <w:szCs w:val="22"/>
        </w:rPr>
      </w:pPr>
    </w:p>
    <w:p w14:paraId="045E4C8E" w14:textId="77777777" w:rsidR="000A531E" w:rsidRPr="00DD173D" w:rsidRDefault="000A531E" w:rsidP="00454068">
      <w:pPr>
        <w:spacing w:line="360" w:lineRule="auto"/>
        <w:rPr>
          <w:rFonts w:ascii="Arial" w:eastAsia="MS Mincho" w:hAnsi="Arial" w:cs="Arial"/>
          <w:sz w:val="22"/>
          <w:szCs w:val="22"/>
        </w:rPr>
      </w:pPr>
    </w:p>
    <w:p w14:paraId="40146667" w14:textId="77777777" w:rsidR="000A531E" w:rsidRPr="00DD173D" w:rsidRDefault="000A531E" w:rsidP="00454068">
      <w:pPr>
        <w:spacing w:line="360" w:lineRule="auto"/>
        <w:rPr>
          <w:rFonts w:ascii="Arial" w:eastAsia="MS Mincho" w:hAnsi="Arial" w:cs="Arial"/>
          <w:sz w:val="22"/>
          <w:szCs w:val="22"/>
        </w:rPr>
      </w:pPr>
    </w:p>
    <w:p w14:paraId="1DD36FB0" w14:textId="77777777" w:rsidR="000A531E" w:rsidRPr="00DD173D" w:rsidRDefault="000A531E" w:rsidP="00454068">
      <w:pPr>
        <w:spacing w:line="360" w:lineRule="auto"/>
        <w:rPr>
          <w:rFonts w:ascii="Arial" w:eastAsia="MS Mincho" w:hAnsi="Arial" w:cs="Arial"/>
          <w:sz w:val="22"/>
          <w:szCs w:val="22"/>
        </w:rPr>
      </w:pPr>
    </w:p>
    <w:p w14:paraId="1E824F3A" w14:textId="77777777" w:rsidR="000A531E" w:rsidRPr="00DD173D" w:rsidRDefault="000A531E" w:rsidP="00454068">
      <w:pPr>
        <w:spacing w:line="360" w:lineRule="auto"/>
        <w:rPr>
          <w:rFonts w:ascii="Arial" w:eastAsia="MS Mincho" w:hAnsi="Arial" w:cs="Arial"/>
          <w:sz w:val="22"/>
          <w:szCs w:val="22"/>
        </w:rPr>
      </w:pPr>
    </w:p>
    <w:p w14:paraId="3C337B90" w14:textId="77777777" w:rsidR="000A531E" w:rsidRPr="00DD173D" w:rsidRDefault="000A531E" w:rsidP="00454068">
      <w:pPr>
        <w:spacing w:line="360" w:lineRule="auto"/>
        <w:rPr>
          <w:rFonts w:ascii="Arial" w:eastAsia="MS Mincho" w:hAnsi="Arial" w:cs="Arial"/>
          <w:sz w:val="22"/>
          <w:szCs w:val="22"/>
        </w:rPr>
      </w:pPr>
    </w:p>
    <w:p w14:paraId="248C4BA3" w14:textId="77777777" w:rsidR="007D603E" w:rsidRPr="00DD173D" w:rsidRDefault="007D603E" w:rsidP="007D603E">
      <w:pPr>
        <w:pStyle w:val="Textkrper"/>
        <w:ind w:left="708"/>
        <w:rPr>
          <w:rFonts w:cs="Arial"/>
          <w:szCs w:val="22"/>
        </w:rPr>
      </w:pPr>
    </w:p>
    <w:p w14:paraId="7A95F8FE" w14:textId="2FAEE9F9" w:rsidR="007B7FC5" w:rsidRPr="00DD173D" w:rsidRDefault="007B7FC5" w:rsidP="007D603E">
      <w:pPr>
        <w:rPr>
          <w:rFonts w:ascii="Arial" w:hAnsi="Arial" w:cs="Arial"/>
        </w:rPr>
      </w:pPr>
    </w:p>
    <w:sectPr w:rsidR="007B7FC5" w:rsidRPr="00DD173D" w:rsidSect="00DD173D">
      <w:headerReference w:type="default" r:id="rId7"/>
      <w:headerReference w:type="first" r:id="rId8"/>
      <w:pgSz w:w="11900" w:h="16840"/>
      <w:pgMar w:top="2127" w:right="1417" w:bottom="1985"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6C555" w14:textId="77777777" w:rsidR="0053732D" w:rsidRDefault="0053732D" w:rsidP="00D6473C">
      <w:r>
        <w:separator/>
      </w:r>
    </w:p>
  </w:endnote>
  <w:endnote w:type="continuationSeparator" w:id="0">
    <w:p w14:paraId="21FB0F35" w14:textId="77777777" w:rsidR="0053732D" w:rsidRDefault="0053732D"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4CA26" w14:textId="77777777" w:rsidR="0053732D" w:rsidRDefault="0053732D" w:rsidP="00D6473C">
      <w:r>
        <w:separator/>
      </w:r>
    </w:p>
  </w:footnote>
  <w:footnote w:type="continuationSeparator" w:id="0">
    <w:p w14:paraId="1B3CE4D1" w14:textId="77777777" w:rsidR="0053732D" w:rsidRDefault="0053732D"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38DF" w14:textId="38940B8B" w:rsidR="0053732D" w:rsidRDefault="0009287D">
    <w:pPr>
      <w:pStyle w:val="Kopfzeile"/>
    </w:pPr>
    <w:r>
      <w:rPr>
        <w:noProof/>
      </w:rPr>
      <w:drawing>
        <wp:anchor distT="0" distB="0" distL="114300" distR="114300" simplePos="0" relativeHeight="251660800" behindDoc="1" locked="0" layoutInCell="1" allowOverlap="1" wp14:anchorId="228B9429" wp14:editId="060B5E17">
          <wp:simplePos x="0" y="0"/>
          <wp:positionH relativeFrom="page">
            <wp:align>right</wp:align>
          </wp:positionH>
          <wp:positionV relativeFrom="paragraph">
            <wp:posOffset>-457835</wp:posOffset>
          </wp:positionV>
          <wp:extent cx="7553325" cy="10684297"/>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2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F6339" w14:textId="5ADAA674" w:rsidR="0053732D" w:rsidRDefault="0053732D">
    <w:pPr>
      <w:pStyle w:val="Kopfzeile"/>
    </w:pPr>
    <w:r>
      <w:rPr>
        <w:noProof/>
      </w:rPr>
      <w:drawing>
        <wp:anchor distT="0" distB="0" distL="114300" distR="114300" simplePos="0" relativeHeight="251658752" behindDoc="1" locked="0" layoutInCell="1" allowOverlap="1" wp14:anchorId="4680C5F1" wp14:editId="5997AA52">
          <wp:simplePos x="0" y="0"/>
          <wp:positionH relativeFrom="column">
            <wp:posOffset>-899795</wp:posOffset>
          </wp:positionH>
          <wp:positionV relativeFrom="paragraph">
            <wp:posOffset>-449580</wp:posOffset>
          </wp:positionV>
          <wp:extent cx="7553325" cy="10684297"/>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9727" cy="1069335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73C"/>
    <w:rsid w:val="00057EB8"/>
    <w:rsid w:val="0009287D"/>
    <w:rsid w:val="0009391B"/>
    <w:rsid w:val="000A531E"/>
    <w:rsid w:val="000F599D"/>
    <w:rsid w:val="000F7D2F"/>
    <w:rsid w:val="00142A4A"/>
    <w:rsid w:val="001577E3"/>
    <w:rsid w:val="0016528A"/>
    <w:rsid w:val="00187053"/>
    <w:rsid w:val="001A0C15"/>
    <w:rsid w:val="00236161"/>
    <w:rsid w:val="00290E3A"/>
    <w:rsid w:val="002D7315"/>
    <w:rsid w:val="002F323E"/>
    <w:rsid w:val="0044554C"/>
    <w:rsid w:val="00454068"/>
    <w:rsid w:val="004767D9"/>
    <w:rsid w:val="004F6F16"/>
    <w:rsid w:val="00510A9A"/>
    <w:rsid w:val="0053732D"/>
    <w:rsid w:val="005D0F78"/>
    <w:rsid w:val="006C2BEA"/>
    <w:rsid w:val="006E09A3"/>
    <w:rsid w:val="006E16F5"/>
    <w:rsid w:val="00712E25"/>
    <w:rsid w:val="0077792C"/>
    <w:rsid w:val="007B7FC5"/>
    <w:rsid w:val="007D603E"/>
    <w:rsid w:val="007E70BD"/>
    <w:rsid w:val="008104B5"/>
    <w:rsid w:val="008124F9"/>
    <w:rsid w:val="008E2935"/>
    <w:rsid w:val="008F2E83"/>
    <w:rsid w:val="0092170D"/>
    <w:rsid w:val="00A13CD2"/>
    <w:rsid w:val="00A34798"/>
    <w:rsid w:val="00B033A4"/>
    <w:rsid w:val="00BB2623"/>
    <w:rsid w:val="00C16574"/>
    <w:rsid w:val="00C80C39"/>
    <w:rsid w:val="00C9018E"/>
    <w:rsid w:val="00C96235"/>
    <w:rsid w:val="00CF577C"/>
    <w:rsid w:val="00D133D8"/>
    <w:rsid w:val="00D354ED"/>
    <w:rsid w:val="00D373DF"/>
    <w:rsid w:val="00D535EF"/>
    <w:rsid w:val="00D6473C"/>
    <w:rsid w:val="00D715E0"/>
    <w:rsid w:val="00DA0E52"/>
    <w:rsid w:val="00DD173D"/>
    <w:rsid w:val="00DE5B60"/>
    <w:rsid w:val="00E736B6"/>
    <w:rsid w:val="00E73BE1"/>
    <w:rsid w:val="00EC1001"/>
    <w:rsid w:val="00F84384"/>
    <w:rsid w:val="00FC78C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9BAF8EB0-4FAA-4F64-B21C-58F5AC2F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styleId="Textkrper">
    <w:name w:val="Body Text"/>
    <w:basedOn w:val="Standard"/>
    <w:link w:val="TextkrperZchn"/>
    <w:semiHidden/>
    <w:rsid w:val="007D603E"/>
    <w:pPr>
      <w:spacing w:line="360" w:lineRule="auto"/>
      <w:jc w:val="both"/>
    </w:pPr>
    <w:rPr>
      <w:rFonts w:ascii="Arial" w:eastAsia="Times New Roman" w:hAnsi="Arial" w:cs="Times New Roman"/>
      <w:sz w:val="22"/>
    </w:rPr>
  </w:style>
  <w:style w:type="character" w:customStyle="1" w:styleId="TextkrperZchn">
    <w:name w:val="Textkörper Zchn"/>
    <w:basedOn w:val="Absatz-Standardschriftart"/>
    <w:link w:val="Textkrper"/>
    <w:semiHidden/>
    <w:rsid w:val="007D603E"/>
    <w:rPr>
      <w:rFonts w:ascii="Arial" w:eastAsia="Times New Roman" w:hAnsi="Arial" w:cs="Times New Roman"/>
      <w:sz w:val="22"/>
    </w:rPr>
  </w:style>
  <w:style w:type="paragraph" w:styleId="NurText">
    <w:name w:val="Plain Text"/>
    <w:basedOn w:val="Standard"/>
    <w:link w:val="NurTextZchn"/>
    <w:uiPriority w:val="99"/>
    <w:semiHidden/>
    <w:unhideWhenUsed/>
    <w:rsid w:val="00DD173D"/>
    <w:rPr>
      <w:rFonts w:ascii="Calibri" w:hAnsi="Calibri" w:cs="Times New Roman"/>
      <w:sz w:val="22"/>
      <w:szCs w:val="21"/>
    </w:rPr>
  </w:style>
  <w:style w:type="character" w:customStyle="1" w:styleId="NurTextZchn">
    <w:name w:val="Nur Text Zchn"/>
    <w:basedOn w:val="Absatz-Standardschriftart"/>
    <w:link w:val="NurText"/>
    <w:uiPriority w:val="99"/>
    <w:semiHidden/>
    <w:rsid w:val="00DD173D"/>
    <w:rPr>
      <w:rFonts w:ascii="Calibri" w:hAnsi="Calibri" w:cs="Times New Roman"/>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724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pessart-tourismus.de/apfelwochen"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2140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Wingerter, Lisa</cp:lastModifiedBy>
  <cp:revision>21</cp:revision>
  <cp:lastPrinted>2021-09-16T08:55:00Z</cp:lastPrinted>
  <dcterms:created xsi:type="dcterms:W3CDTF">2021-08-26T14:54:00Z</dcterms:created>
  <dcterms:modified xsi:type="dcterms:W3CDTF">2021-09-16T08:56:00Z</dcterms:modified>
</cp:coreProperties>
</file>